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70D2">
      <w:pPr>
        <w:spacing w:before="156" w:beforeLines="50" w:after="156" w:afterLines="50" w:line="580" w:lineRule="exact"/>
        <w:jc w:val="center"/>
        <w:rPr>
          <w:sz w:val="20"/>
        </w:rPr>
      </w:pPr>
      <w:r>
        <w:rPr>
          <w:rFonts w:hint="eastAsia"/>
          <w:b/>
          <w:sz w:val="28"/>
        </w:rPr>
        <w:t>安徽医科大学</w:t>
      </w:r>
      <w:bookmarkStart w:id="0" w:name="_Hlk122705390"/>
      <w:r>
        <w:rPr>
          <w:rFonts w:hint="eastAsia"/>
          <w:b/>
          <w:sz w:val="28"/>
        </w:rPr>
        <w:t>生物医学工程学院教职工参加评审（评标）项目备案表</w:t>
      </w:r>
      <w:bookmarkEnd w:id="0"/>
    </w:p>
    <w:p w14:paraId="5FC16448">
      <w:pPr>
        <w:spacing w:line="58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bookmarkStart w:id="1" w:name="_GoBack"/>
      <w:r>
        <w:rPr>
          <w:rFonts w:hint="eastAsia"/>
          <w:sz w:val="24"/>
        </w:rPr>
        <w:t xml:space="preserve">填表日期： </w:t>
      </w:r>
      <w:r>
        <w:rPr>
          <w:rFonts w:hint="eastAsia"/>
          <w:sz w:val="24"/>
        </w:rPr>
        <w:tab/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年   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日</w:t>
      </w:r>
      <w:bookmarkEnd w:id="1"/>
      <w:r>
        <w:rPr>
          <w:rFonts w:hint="eastAsia"/>
          <w:sz w:val="24"/>
        </w:rPr>
        <w:t xml:space="preserve"> </w:t>
      </w:r>
    </w:p>
    <w:tbl>
      <w:tblPr>
        <w:tblStyle w:val="6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670"/>
        <w:gridCol w:w="850"/>
        <w:gridCol w:w="1139"/>
        <w:gridCol w:w="846"/>
        <w:gridCol w:w="425"/>
        <w:gridCol w:w="851"/>
        <w:gridCol w:w="1842"/>
      </w:tblGrid>
      <w:tr w14:paraId="1EEA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3A090DD5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70" w:type="dxa"/>
            <w:vAlign w:val="center"/>
          </w:tcPr>
          <w:p w14:paraId="34C65FA2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752848D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门</w:t>
            </w:r>
          </w:p>
        </w:tc>
        <w:tc>
          <w:tcPr>
            <w:tcW w:w="1985" w:type="dxa"/>
            <w:gridSpan w:val="2"/>
            <w:vAlign w:val="center"/>
          </w:tcPr>
          <w:p w14:paraId="63A744FC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4002D4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</w:t>
            </w:r>
            <w:r>
              <w:rPr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14:paraId="2EB27C8A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14:paraId="7752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4412138E"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评审项目名称</w:t>
            </w:r>
          </w:p>
        </w:tc>
        <w:tc>
          <w:tcPr>
            <w:tcW w:w="7623" w:type="dxa"/>
            <w:gridSpan w:val="7"/>
            <w:vAlign w:val="center"/>
          </w:tcPr>
          <w:p w14:paraId="42EAADAF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4AC0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657692BF">
            <w:pPr>
              <w:tabs>
                <w:tab w:val="left" w:pos="837"/>
              </w:tabs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  <w:r>
              <w:rPr>
                <w:sz w:val="24"/>
              </w:rPr>
              <w:t>组织单位</w:t>
            </w:r>
          </w:p>
        </w:tc>
        <w:tc>
          <w:tcPr>
            <w:tcW w:w="7623" w:type="dxa"/>
            <w:gridSpan w:val="7"/>
            <w:vAlign w:val="center"/>
          </w:tcPr>
          <w:p w14:paraId="1A480679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14:paraId="0D88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59AAB5DB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评审类型</w:t>
            </w:r>
          </w:p>
        </w:tc>
        <w:tc>
          <w:tcPr>
            <w:tcW w:w="7623" w:type="dxa"/>
            <w:gridSpan w:val="7"/>
            <w:vAlign w:val="center"/>
          </w:tcPr>
          <w:p w14:paraId="720C5D76">
            <w:pPr>
              <w:numPr>
                <w:ilvl w:val="0"/>
                <w:numId w:val="1"/>
              </w:numPr>
              <w:spacing w:line="58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评审类     □ 采购评标类</w:t>
            </w:r>
          </w:p>
        </w:tc>
      </w:tr>
      <w:tr w14:paraId="52A1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33" w:type="dxa"/>
            <w:vAlign w:val="center"/>
          </w:tcPr>
          <w:p w14:paraId="7D5D8856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评审地点</w:t>
            </w:r>
          </w:p>
        </w:tc>
        <w:tc>
          <w:tcPr>
            <w:tcW w:w="3659" w:type="dxa"/>
            <w:gridSpan w:val="3"/>
            <w:vAlign w:val="center"/>
          </w:tcPr>
          <w:p w14:paraId="69EC7A55">
            <w:pPr>
              <w:spacing w:line="580" w:lineRule="exact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30D81C6">
            <w:pPr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评审时间</w:t>
            </w:r>
          </w:p>
        </w:tc>
        <w:tc>
          <w:tcPr>
            <w:tcW w:w="2693" w:type="dxa"/>
            <w:gridSpan w:val="2"/>
            <w:vAlign w:val="center"/>
          </w:tcPr>
          <w:p w14:paraId="3148DACC">
            <w:pPr>
              <w:spacing w:line="580" w:lineRule="exact"/>
              <w:rPr>
                <w:sz w:val="24"/>
              </w:rPr>
            </w:pPr>
          </w:p>
        </w:tc>
      </w:tr>
      <w:tr w14:paraId="4BF4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733" w:type="dxa"/>
            <w:vAlign w:val="center"/>
          </w:tcPr>
          <w:p w14:paraId="688A34DE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参加评审评标承诺</w:t>
            </w:r>
          </w:p>
        </w:tc>
        <w:tc>
          <w:tcPr>
            <w:tcW w:w="7623" w:type="dxa"/>
            <w:gridSpan w:val="7"/>
            <w:vAlign w:val="bottom"/>
          </w:tcPr>
          <w:p w14:paraId="6D4080F4">
            <w:pPr>
              <w:numPr>
                <w:ilvl w:val="0"/>
                <w:numId w:val="1"/>
              </w:numPr>
              <w:spacing w:line="580" w:lineRule="exact"/>
              <w:ind w:left="839" w:hanging="357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</w:t>
            </w:r>
            <w:r>
              <w:rPr>
                <w:rFonts w:ascii="宋体" w:hAnsi="宋体" w:cs="宋体"/>
                <w:kern w:val="0"/>
                <w:sz w:val="24"/>
              </w:rPr>
              <w:t>承诺书</w:t>
            </w:r>
          </w:p>
          <w:p w14:paraId="4B1CFD0C">
            <w:pPr>
              <w:numPr>
                <w:ilvl w:val="0"/>
                <w:numId w:val="1"/>
              </w:numPr>
              <w:spacing w:line="580" w:lineRule="exact"/>
              <w:ind w:left="839" w:hanging="357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采购评标</w:t>
            </w:r>
            <w:r>
              <w:rPr>
                <w:rFonts w:ascii="宋体" w:hAnsi="宋体" w:cs="宋体"/>
                <w:kern w:val="0"/>
                <w:sz w:val="24"/>
              </w:rPr>
              <w:t>承诺书</w:t>
            </w:r>
          </w:p>
          <w:p w14:paraId="302C4EF0">
            <w:pPr>
              <w:spacing w:line="580" w:lineRule="exact"/>
              <w:ind w:firstLine="4260" w:firstLineChars="177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             </w:t>
            </w:r>
          </w:p>
          <w:p w14:paraId="48619562">
            <w:pPr>
              <w:spacing w:line="580" w:lineRule="exact"/>
              <w:ind w:firstLine="347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 w14:paraId="4664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733" w:type="dxa"/>
            <w:vAlign w:val="center"/>
          </w:tcPr>
          <w:p w14:paraId="11880083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本单位意见</w:t>
            </w:r>
          </w:p>
        </w:tc>
        <w:tc>
          <w:tcPr>
            <w:tcW w:w="7623" w:type="dxa"/>
            <w:gridSpan w:val="7"/>
            <w:vAlign w:val="center"/>
          </w:tcPr>
          <w:p w14:paraId="38AE933A">
            <w:pPr>
              <w:widowControl/>
              <w:spacing w:line="5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306951C4">
            <w:pPr>
              <w:spacing w:line="580" w:lineRule="exact"/>
              <w:ind w:firstLine="3931" w:firstLineChars="1638"/>
              <w:rPr>
                <w:rFonts w:ascii="宋体" w:hAnsi="宋体"/>
                <w:kern w:val="0"/>
                <w:sz w:val="24"/>
              </w:rPr>
            </w:pPr>
          </w:p>
          <w:p w14:paraId="68253000">
            <w:pPr>
              <w:spacing w:line="580" w:lineRule="exact"/>
              <w:ind w:firstLine="3931" w:firstLineChars="1638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：   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（公章）</w:t>
            </w:r>
          </w:p>
          <w:p w14:paraId="3DBABB3E">
            <w:pPr>
              <w:widowControl/>
              <w:spacing w:line="5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147A16D2">
      <w:pPr>
        <w:spacing w:line="580" w:lineRule="exact"/>
        <w:ind w:left="960" w:hanging="960" w:hangingChars="4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 w:ascii="宋体" w:hAnsi="宋体"/>
          <w:sz w:val="24"/>
        </w:rPr>
        <w:t>1.备案表由本人如实填写，交单位负责人签名并加盖公章；</w:t>
      </w:r>
    </w:p>
    <w:p w14:paraId="65CA9EB7">
      <w:pPr>
        <w:spacing w:line="580" w:lineRule="exact"/>
        <w:ind w:left="958" w:leftChars="342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2.原则上提前2日提交，有</w:t>
      </w:r>
      <w:r>
        <w:rPr>
          <w:rFonts w:ascii="宋体" w:hAnsi="宋体"/>
          <w:sz w:val="24"/>
        </w:rPr>
        <w:t>保密</w:t>
      </w:r>
      <w:r>
        <w:rPr>
          <w:rFonts w:hint="eastAsia" w:ascii="宋体" w:hAnsi="宋体"/>
          <w:sz w:val="24"/>
        </w:rPr>
        <w:t>等特殊</w:t>
      </w:r>
      <w:r>
        <w:rPr>
          <w:rFonts w:ascii="宋体" w:hAnsi="宋体"/>
          <w:sz w:val="24"/>
        </w:rPr>
        <w:t>要求的在公开后</w:t>
      </w:r>
      <w:r>
        <w:rPr>
          <w:rFonts w:hint="eastAsia" w:ascii="宋体" w:hAnsi="宋体"/>
          <w:sz w:val="24"/>
        </w:rPr>
        <w:t>1周内</w:t>
      </w:r>
      <w:r>
        <w:rPr>
          <w:rFonts w:ascii="宋体" w:hAnsi="宋体"/>
          <w:sz w:val="24"/>
        </w:rPr>
        <w:t>提交；</w:t>
      </w:r>
    </w:p>
    <w:p w14:paraId="252D1539">
      <w:pPr>
        <w:spacing w:line="580" w:lineRule="exact"/>
        <w:ind w:left="958" w:leftChars="342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3.部门主要负责人参加评审（评标）活动的，由其他负责同志签署意见；</w:t>
      </w:r>
    </w:p>
    <w:p w14:paraId="0B34CDEA">
      <w:pPr>
        <w:spacing w:line="580" w:lineRule="exact"/>
        <w:ind w:left="708" w:leftChars="337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4.表格请送至科研与研究生办公室备案，联系人：</w:t>
      </w:r>
      <w:r>
        <w:rPr>
          <w:rFonts w:hint="eastAsia" w:ascii="宋体" w:hAnsi="宋体"/>
          <w:sz w:val="24"/>
          <w:lang w:val="en-US" w:eastAsia="zh-CN"/>
        </w:rPr>
        <w:t>彭振皖</w:t>
      </w:r>
      <w:r>
        <w:rPr>
          <w:rFonts w:hint="eastAsia" w:ascii="宋体" w:hAnsi="宋体"/>
          <w:sz w:val="24"/>
        </w:rPr>
        <w:t>。</w:t>
      </w:r>
    </w:p>
    <w:p w14:paraId="41EC9E7A"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396C7997">
      <w:pPr>
        <w:adjustRightInd w:val="0"/>
        <w:snapToGrid w:val="0"/>
        <w:spacing w:after="312" w:afterLines="100" w:line="58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评审承诺书</w:t>
      </w:r>
    </w:p>
    <w:p w14:paraId="2D9127BF">
      <w:pPr>
        <w:wordWrap w:val="0"/>
        <w:topLinePunct/>
        <w:adjustRightInd w:val="0"/>
        <w:snapToGrid w:val="0"/>
        <w:spacing w:after="156" w:afterLines="50" w:line="5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为维护评审工作的公正性，本人</w:t>
      </w:r>
      <w:r>
        <w:rPr>
          <w:rFonts w:hint="eastAsia" w:ascii="Times New Roman" w:hAnsi="Times New Roman"/>
          <w:sz w:val="24"/>
        </w:rPr>
        <w:t>在此郑重</w:t>
      </w:r>
      <w:r>
        <w:rPr>
          <w:rFonts w:ascii="Times New Roman" w:hAnsi="Times New Roman"/>
          <w:sz w:val="24"/>
        </w:rPr>
        <w:t>承诺：</w:t>
      </w:r>
    </w:p>
    <w:p w14:paraId="4737D45F">
      <w:pPr>
        <w:wordWrap w:val="0"/>
        <w:topLinePunct/>
        <w:adjustRightInd w:val="0"/>
        <w:snapToGrid w:val="0"/>
        <w:spacing w:after="156" w:afterLines="50" w:line="5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在参与</w:t>
      </w:r>
      <w:r>
        <w:rPr>
          <w:rFonts w:hint="eastAsia" w:ascii="Times New Roman" w:hAnsi="Times New Roman"/>
          <w:sz w:val="24"/>
          <w:u w:val="single"/>
        </w:rPr>
        <w:t xml:space="preserve">            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hint="eastAsia"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u w:val="single"/>
        </w:rPr>
        <w:t xml:space="preserve">   </w:t>
      </w:r>
      <w:r>
        <w:rPr>
          <w:u w:val="single"/>
        </w:rPr>
        <w:t xml:space="preserve">                            </w:t>
      </w:r>
      <w:r>
        <w:rPr>
          <w:rFonts w:ascii="Times New Roman" w:hAnsi="Times New Roman"/>
          <w:sz w:val="24"/>
        </w:rPr>
        <w:t>项目评审活动的全过程中，严格落实</w:t>
      </w:r>
      <w:r>
        <w:rPr>
          <w:rFonts w:hint="eastAsia" w:ascii="Times New Roman" w:hAnsi="Times New Roman"/>
          <w:sz w:val="24"/>
        </w:rPr>
        <w:t>项目评审</w:t>
      </w:r>
      <w:r>
        <w:rPr>
          <w:rFonts w:ascii="Times New Roman" w:hAnsi="Times New Roman"/>
          <w:sz w:val="24"/>
        </w:rPr>
        <w:t>规定，严守职业规范和道德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遵守评审规则和工作纪律，独立、客观、公正开展工作</w:t>
      </w:r>
      <w:r>
        <w:rPr>
          <w:rFonts w:hint="eastAsia" w:ascii="Times New Roman" w:hAnsi="Times New Roman"/>
          <w:sz w:val="24"/>
        </w:rPr>
        <w:t>。</w:t>
      </w:r>
      <w:r>
        <w:rPr>
          <w:rFonts w:ascii="Times New Roman" w:hAnsi="Times New Roman"/>
          <w:sz w:val="24"/>
        </w:rPr>
        <w:t>杜绝</w:t>
      </w:r>
      <w:r>
        <w:rPr>
          <w:rFonts w:hint="eastAsia" w:ascii="Times New Roman" w:hAnsi="Times New Roman"/>
          <w:sz w:val="24"/>
        </w:rPr>
        <w:t>出现</w:t>
      </w:r>
      <w:r>
        <w:rPr>
          <w:rFonts w:ascii="Times New Roman" w:hAnsi="Times New Roman"/>
          <w:sz w:val="24"/>
        </w:rPr>
        <w:t>以下行为：</w:t>
      </w:r>
    </w:p>
    <w:p w14:paraId="10C44D15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（一）违反回避制度，隐瞒利益冲突；</w:t>
      </w:r>
    </w:p>
    <w:p w14:paraId="24F49382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（二）擅自委托他人代替自己开展评审工作；</w:t>
      </w:r>
    </w:p>
    <w:p w14:paraId="7AB90FE2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（三）违反公平公正原则，有参与不正当竞争或恶意串通等违规行为，采用不正当方式引导、影响评审结果；</w:t>
      </w:r>
    </w:p>
    <w:p w14:paraId="57B64160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（四）擅自与被评审利益相关方联系、串通；</w:t>
      </w:r>
    </w:p>
    <w:p w14:paraId="7D84CD3D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（五）索取、收受评审利益相关方的财物或其他利益；违反规定到被评审单位报销任何费用，利用评审专家的身份或影响力参与有偿商业活动；</w:t>
      </w:r>
    </w:p>
    <w:p w14:paraId="77796F4F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（六）剽窃评审材料内容，或未经许可对相关材料进行复制，泄露，引用或留存；</w:t>
      </w:r>
    </w:p>
    <w:p w14:paraId="1983AD7A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（七）违反评审规定，透露评审过程中的专家意见或评审结果；违反保密规定，泄漏与评审有关的技术秘密和商业秘密；</w:t>
      </w:r>
    </w:p>
    <w:p w14:paraId="6A9DF5BD">
      <w:pPr>
        <w:adjustRightInd w:val="0"/>
        <w:snapToGrid w:val="0"/>
        <w:spacing w:after="156" w:afterLines="50" w:line="5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（八）其他违反相关管理规定的行为。</w:t>
      </w:r>
    </w:p>
    <w:p w14:paraId="158BDBAB">
      <w:pPr>
        <w:adjustRightInd w:val="0"/>
        <w:snapToGrid w:val="0"/>
        <w:spacing w:after="156" w:afterLines="50" w:line="5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如有违反，本人愿接受</w:t>
      </w:r>
      <w:r>
        <w:rPr>
          <w:rFonts w:hint="eastAsia" w:ascii="Times New Roman" w:hAnsi="Times New Roman"/>
          <w:sz w:val="24"/>
        </w:rPr>
        <w:t>相应</w:t>
      </w:r>
      <w:r>
        <w:rPr>
          <w:rFonts w:ascii="Times New Roman" w:hAnsi="Times New Roman"/>
          <w:sz w:val="24"/>
        </w:rPr>
        <w:t>处理。</w:t>
      </w:r>
    </w:p>
    <w:p w14:paraId="6F4147B3">
      <w:pPr>
        <w:wordWrap w:val="0"/>
        <w:adjustRightInd w:val="0"/>
        <w:snapToGrid w:val="0"/>
        <w:spacing w:line="580" w:lineRule="exact"/>
        <w:ind w:firstLine="560" w:firstLineChars="200"/>
        <w:jc w:val="right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承诺人</w:t>
      </w:r>
      <w:r>
        <w:rPr>
          <w:rFonts w:ascii="Times New Roman" w:hAnsi="Times New Roman"/>
          <w:sz w:val="28"/>
        </w:rPr>
        <w:t>：</w:t>
      </w:r>
      <w:r>
        <w:rPr>
          <w:rFonts w:hint="eastAsia"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</w:t>
      </w:r>
    </w:p>
    <w:p w14:paraId="4FE0902A">
      <w:pPr>
        <w:wordWrap w:val="0"/>
        <w:adjustRightInd w:val="0"/>
        <w:snapToGrid w:val="0"/>
        <w:spacing w:line="580" w:lineRule="exact"/>
        <w:ind w:firstLine="56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/>
          <w:sz w:val="28"/>
        </w:rPr>
        <w:t xml:space="preserve">                                    年  月  日</w:t>
      </w:r>
    </w:p>
    <w:p w14:paraId="23615248">
      <w:pPr>
        <w:adjustRightInd w:val="0"/>
        <w:snapToGrid w:val="0"/>
        <w:spacing w:after="312" w:afterLines="100" w:line="580" w:lineRule="exact"/>
        <w:jc w:val="center"/>
        <w:rPr>
          <w:rFonts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评标承诺书</w:t>
      </w:r>
    </w:p>
    <w:p w14:paraId="17F93FCE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本人熟悉</w:t>
      </w:r>
      <w:r>
        <w:t>招标投标和政府采购</w:t>
      </w:r>
      <w:r>
        <w:rPr>
          <w:rFonts w:hint="eastAsia"/>
        </w:rPr>
        <w:t>相关</w:t>
      </w:r>
      <w:r>
        <w:t>法律，受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</w:t>
      </w:r>
      <w:r>
        <w:rPr>
          <w:rFonts w:hint="eastAsia"/>
        </w:rPr>
        <w:t>邀请</w:t>
      </w:r>
      <w:r>
        <w:t>参加</w:t>
      </w:r>
      <w:r>
        <w:rPr>
          <w:u w:val="single"/>
        </w:rPr>
        <w:t xml:space="preserve">                                     </w:t>
      </w:r>
      <w:r>
        <w:rPr>
          <w:rFonts w:hint="eastAsia"/>
        </w:rPr>
        <w:t>项目</w:t>
      </w:r>
      <w:r>
        <w:t>的评审工作</w:t>
      </w:r>
      <w:r>
        <w:rPr>
          <w:rFonts w:hint="eastAsia"/>
        </w:rPr>
        <w:t>。谨在此</w:t>
      </w:r>
      <w:r>
        <w:t>郑重承诺：</w:t>
      </w:r>
    </w:p>
    <w:p w14:paraId="5E94726C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一、</w:t>
      </w:r>
      <w:r>
        <w:t>严格遵守</w:t>
      </w:r>
      <w:r>
        <w:rPr>
          <w:rFonts w:hint="eastAsia"/>
        </w:rPr>
        <w:t>招标</w:t>
      </w:r>
      <w:r>
        <w:t>投标和政府采购法律法规</w:t>
      </w:r>
      <w:r>
        <w:rPr>
          <w:rFonts w:hint="eastAsia"/>
        </w:rPr>
        <w:t>、</w:t>
      </w:r>
      <w:r>
        <w:t>规章制度及各项工作纪律，对在</w:t>
      </w:r>
      <w:r>
        <w:rPr>
          <w:rFonts w:hint="eastAsia"/>
        </w:rPr>
        <w:t>评标</w:t>
      </w:r>
      <w:r>
        <w:t>过程中获知的各投标人的商业和技术秘密予以保密。</w:t>
      </w:r>
    </w:p>
    <w:p w14:paraId="6DC4D8BE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二</w:t>
      </w:r>
      <w:r>
        <w:t>、发挥专业特长，对所有投标文件作出客观公正的评价，并对出具的个人评审意见，独立承担相应的法律责任</w:t>
      </w:r>
      <w:r>
        <w:rPr>
          <w:rFonts w:hint="eastAsia"/>
        </w:rPr>
        <w:t>。</w:t>
      </w:r>
    </w:p>
    <w:p w14:paraId="24A58563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三</w:t>
      </w:r>
      <w:r>
        <w:t>、在评审活动中提出客观公正、合理有效的意见，</w:t>
      </w:r>
      <w:r>
        <w:rPr>
          <w:rFonts w:hint="eastAsia"/>
        </w:rPr>
        <w:t>不</w:t>
      </w:r>
      <w:r>
        <w:t>发表有引导性、倾向性、歧视性言论。</w:t>
      </w:r>
    </w:p>
    <w:p w14:paraId="0151B285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评审期间</w:t>
      </w:r>
      <w:r>
        <w:t>，主动将通讯设备交由组织方集中保管，不擅自与外界联系。</w:t>
      </w:r>
    </w:p>
    <w:p w14:paraId="580D06B5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积极</w:t>
      </w:r>
      <w:r>
        <w:t>配合采购代理机构答复供应商提</w:t>
      </w:r>
      <w:r>
        <w:rPr>
          <w:rFonts w:hint="eastAsia"/>
        </w:rPr>
        <w:t>出</w:t>
      </w:r>
      <w:r>
        <w:t>的质疑，积极配合</w:t>
      </w:r>
      <w:r>
        <w:rPr>
          <w:rFonts w:hint="eastAsia"/>
        </w:rPr>
        <w:t>相关</w:t>
      </w:r>
      <w:r>
        <w:t>部门处理投诉、复议和诉讼等事项。</w:t>
      </w:r>
    </w:p>
    <w:p w14:paraId="30861929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六</w:t>
      </w:r>
      <w:r>
        <w:t>、评审结束后，将全部资料整理上缴采购代理机构，不将评审过程中的任何资料带出评审现场，不</w:t>
      </w:r>
      <w:r>
        <w:rPr>
          <w:rFonts w:hint="eastAsia"/>
        </w:rPr>
        <w:t>向</w:t>
      </w:r>
      <w:r>
        <w:t>投标人</w:t>
      </w:r>
      <w:r>
        <w:rPr>
          <w:rFonts w:hint="eastAsia"/>
        </w:rPr>
        <w:t>或</w:t>
      </w:r>
      <w:r>
        <w:t>其他单位</w:t>
      </w:r>
      <w:r>
        <w:rPr>
          <w:rFonts w:hint="eastAsia"/>
        </w:rPr>
        <w:t>提供</w:t>
      </w:r>
      <w:r>
        <w:t>评审资料。</w:t>
      </w:r>
    </w:p>
    <w:p w14:paraId="48421A36">
      <w:pPr>
        <w:pStyle w:val="5"/>
        <w:adjustRightInd w:val="0"/>
        <w:snapToGrid w:val="0"/>
        <w:spacing w:line="580" w:lineRule="exact"/>
        <w:ind w:firstLine="482"/>
        <w:jc w:val="both"/>
      </w:pPr>
      <w:r>
        <w:rPr>
          <w:rFonts w:hint="eastAsia"/>
        </w:rPr>
        <w:t>七</w:t>
      </w:r>
      <w:r>
        <w:t>、其他违反相关规定的行为。</w:t>
      </w:r>
    </w:p>
    <w:p w14:paraId="53AD2AFB">
      <w:pPr>
        <w:pStyle w:val="5"/>
        <w:adjustRightInd w:val="0"/>
        <w:snapToGrid w:val="0"/>
        <w:spacing w:line="580" w:lineRule="exact"/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8"/>
        </w:rPr>
        <w:t xml:space="preserve"> 承诺人</w:t>
      </w:r>
      <w:r>
        <w:rPr>
          <w:sz w:val="28"/>
        </w:rPr>
        <w:t>：</w:t>
      </w:r>
      <w:r>
        <w:t xml:space="preserve">                  </w:t>
      </w:r>
    </w:p>
    <w:p w14:paraId="00AD26B2">
      <w:pPr>
        <w:pStyle w:val="5"/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t xml:space="preserve">                       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年    月    日</w:t>
      </w:r>
    </w:p>
    <w:sectPr>
      <w:footerReference r:id="rId3" w:type="default"/>
      <w:pgSz w:w="11906" w:h="16838"/>
      <w:pgMar w:top="1757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161A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E4DEF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E4DEF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963D4"/>
    <w:multiLevelType w:val="multilevel"/>
    <w:tmpl w:val="71D963D4"/>
    <w:lvl w:ilvl="0" w:tentative="0">
      <w:start w:val="0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DNlMmI2OTUwMDE5OTc1ZjE0YjFjYmQwNDgwMmIifQ=="/>
  </w:docVars>
  <w:rsids>
    <w:rsidRoot w:val="00BD7976"/>
    <w:rsid w:val="000B2EAA"/>
    <w:rsid w:val="000E12DB"/>
    <w:rsid w:val="005C1EB2"/>
    <w:rsid w:val="00BD7976"/>
    <w:rsid w:val="013D31AB"/>
    <w:rsid w:val="0B0877EB"/>
    <w:rsid w:val="12C6244A"/>
    <w:rsid w:val="17B3752B"/>
    <w:rsid w:val="1C1C39D3"/>
    <w:rsid w:val="1CDB7EE7"/>
    <w:rsid w:val="1EE329FA"/>
    <w:rsid w:val="2148258B"/>
    <w:rsid w:val="223429A0"/>
    <w:rsid w:val="23A70F27"/>
    <w:rsid w:val="25E82A3D"/>
    <w:rsid w:val="2A9155CA"/>
    <w:rsid w:val="2B58047C"/>
    <w:rsid w:val="2D1E4F96"/>
    <w:rsid w:val="2F7458F1"/>
    <w:rsid w:val="2FF73180"/>
    <w:rsid w:val="3008755C"/>
    <w:rsid w:val="35805C30"/>
    <w:rsid w:val="3D912B45"/>
    <w:rsid w:val="3F104413"/>
    <w:rsid w:val="3FE515AD"/>
    <w:rsid w:val="4021524A"/>
    <w:rsid w:val="426E28D1"/>
    <w:rsid w:val="45D72F97"/>
    <w:rsid w:val="4764747B"/>
    <w:rsid w:val="4B9F3625"/>
    <w:rsid w:val="4D1D0480"/>
    <w:rsid w:val="509D1317"/>
    <w:rsid w:val="525420E5"/>
    <w:rsid w:val="5724649F"/>
    <w:rsid w:val="637E4C0D"/>
    <w:rsid w:val="63E845A0"/>
    <w:rsid w:val="65811E10"/>
    <w:rsid w:val="6D9E4D60"/>
    <w:rsid w:val="70122F9C"/>
    <w:rsid w:val="71C050E0"/>
    <w:rsid w:val="7327236F"/>
    <w:rsid w:val="76597705"/>
    <w:rsid w:val="7B4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paragraph" w:customStyle="1" w:styleId="15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1314</Characters>
  <Lines>13</Lines>
  <Paragraphs>3</Paragraphs>
  <TotalTime>0</TotalTime>
  <ScaleCrop>false</ScaleCrop>
  <LinksUpToDate>false</LinksUpToDate>
  <CharactersWithSpaces>1821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2022-10-24T01:44:00Z</dcterms:created>
  <dc:creator>刘旭</dc:creator>
  <cp:lastModifiedBy>彭振皖</cp:lastModifiedBy>
  <cp:lastPrinted>2022-11-18T06:28:00Z</cp:lastPrinted>
  <dcterms:modified xsi:type="dcterms:W3CDTF">2024-07-08T05:48:26Z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7AEC3094D5F04C88916CB86B9A238D8F_13</vt:lpwstr>
  </property>
</Properties>
</file>