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line="520" w:lineRule="exact"/>
        <w:jc w:val="center"/>
        <w:rPr>
          <w:rFonts w:ascii="仿宋_GB2312" w:hAnsi="宋体" w:eastAsia="仿宋_GB2312"/>
          <w:b/>
          <w:sz w:val="21"/>
          <w:szCs w:val="21"/>
        </w:rPr>
      </w:pPr>
      <w:r>
        <w:rPr>
          <w:rFonts w:hint="eastAsia" w:ascii="仿宋_GB2312" w:hAnsi="宋体" w:eastAsia="仿宋_GB2312"/>
          <w:b/>
          <w:sz w:val="21"/>
          <w:szCs w:val="21"/>
        </w:rPr>
        <w:t>安徽医科大学生物医学工程学院研究生综合素质测评加减分细则（试行）</w:t>
      </w:r>
    </w:p>
    <w:p>
      <w:pPr>
        <w:ind w:firstLine="658"/>
        <w:jc w:val="left"/>
        <w:rPr>
          <w:rFonts w:ascii="仿宋_GB2312" w:hAnsi="宋体" w:eastAsia="仿宋_GB2312"/>
          <w:sz w:val="21"/>
          <w:szCs w:val="21"/>
        </w:rPr>
      </w:pPr>
      <w:r>
        <w:rPr>
          <w:rFonts w:hint="eastAsia" w:ascii="仿宋_GB2312" w:hAnsi="宋体" w:eastAsia="仿宋_GB2312"/>
          <w:sz w:val="21"/>
          <w:szCs w:val="21"/>
        </w:rPr>
        <w:t xml:space="preserve">为贯彻落实习近平新时代中国特色社会主义思想和党的十九大精神，进一步深化研究生教育改革，培养德智体美劳全面发展的高层次人才。根据《安徽医科大学研究生综合素质评定办法》（校研字〔2019〕1号）文件精神，在大学加减分的基础上，增加学院层面的研究生综合素质测评加减分细则，具体如下： </w:t>
      </w:r>
    </w:p>
    <w:p>
      <w:pPr>
        <w:rPr>
          <w:rFonts w:ascii="仿宋_GB2312" w:eastAsia="仿宋_GB2312"/>
          <w:b/>
          <w:bCs/>
          <w:sz w:val="21"/>
          <w:szCs w:val="21"/>
        </w:rPr>
      </w:pPr>
      <w:r>
        <w:rPr>
          <w:rFonts w:hint="eastAsia" w:ascii="仿宋_GB2312" w:hAnsi="宋体" w:eastAsia="仿宋_GB2312"/>
          <w:b/>
          <w:sz w:val="21"/>
          <w:szCs w:val="21"/>
        </w:rPr>
        <w:t>一、德育</w:t>
      </w:r>
      <w:r>
        <w:rPr>
          <w:rFonts w:hint="eastAsia" w:ascii="仿宋_GB2312" w:eastAsia="仿宋_GB2312"/>
          <w:b/>
          <w:bCs/>
          <w:sz w:val="21"/>
          <w:szCs w:val="21"/>
        </w:rPr>
        <w:t>：</w:t>
      </w:r>
    </w:p>
    <w:p>
      <w:pPr>
        <w:rPr>
          <w:rFonts w:ascii="仿宋_GB2312" w:hAnsi="宋体" w:eastAsia="仿宋_GB2312"/>
          <w:b/>
          <w:sz w:val="21"/>
          <w:szCs w:val="21"/>
        </w:rPr>
      </w:pPr>
      <w:r>
        <w:rPr>
          <w:rFonts w:hint="eastAsia" w:ascii="仿宋_GB2312" w:eastAsia="仿宋_GB2312"/>
          <w:b/>
          <w:bCs/>
          <w:sz w:val="21"/>
          <w:szCs w:val="21"/>
        </w:rPr>
        <w:t>（一）加分细则（可以累加，最高取3分）：</w:t>
      </w:r>
    </w:p>
    <w:p>
      <w:pPr>
        <w:ind w:left="210" w:leftChars="100"/>
        <w:rPr>
          <w:rFonts w:ascii="仿宋_GB2312" w:eastAsia="仿宋_GB2312"/>
          <w:sz w:val="21"/>
          <w:szCs w:val="21"/>
        </w:rPr>
      </w:pPr>
      <w:r>
        <w:rPr>
          <w:rFonts w:hint="eastAsia" w:ascii="仿宋_GB2312" w:eastAsia="仿宋_GB2312"/>
          <w:bCs/>
          <w:sz w:val="21"/>
          <w:szCs w:val="21"/>
        </w:rPr>
        <w:t>1、</w:t>
      </w:r>
      <w:r>
        <w:rPr>
          <w:rFonts w:hint="eastAsia" w:ascii="仿宋_GB2312" w:eastAsia="仿宋_GB2312"/>
          <w:sz w:val="21"/>
          <w:szCs w:val="21"/>
        </w:rPr>
        <w:t>在日常科研工作中，事迹突出</w:t>
      </w:r>
      <w:r>
        <w:rPr>
          <w:rFonts w:hint="eastAsia" w:ascii="仿宋_GB2312" w:eastAsia="仿宋_GB2312"/>
          <w:sz w:val="21"/>
          <w:szCs w:val="21"/>
          <w:lang w:val="en-US" w:eastAsia="zh-CN"/>
        </w:rPr>
        <w:t>受到院级表彰</w:t>
      </w:r>
      <w:r>
        <w:rPr>
          <w:rFonts w:hint="eastAsia" w:ascii="仿宋_GB2312" w:eastAsia="仿宋_GB2312"/>
          <w:sz w:val="21"/>
          <w:szCs w:val="21"/>
        </w:rPr>
        <w:t>，加1分；</w:t>
      </w:r>
    </w:p>
    <w:p>
      <w:pPr>
        <w:ind w:left="210" w:leftChars="100"/>
        <w:rPr>
          <w:rFonts w:ascii="仿宋_GB2312" w:eastAsia="仿宋_GB2312"/>
          <w:sz w:val="21"/>
          <w:szCs w:val="21"/>
        </w:rPr>
      </w:pPr>
      <w:r>
        <w:rPr>
          <w:rFonts w:hint="eastAsia" w:ascii="仿宋_GB2312" w:eastAsia="仿宋_GB2312"/>
          <w:sz w:val="21"/>
          <w:szCs w:val="21"/>
        </w:rPr>
        <w:t>2、担任研究生干部或助理、助管等职位，工作表现突出，受到管理部门认可，按照工作业绩测评结果</w:t>
      </w:r>
      <w:r>
        <w:rPr>
          <w:rFonts w:hint="eastAsia" w:ascii="仿宋_GB2312" w:eastAsia="仿宋_GB2312"/>
          <w:sz w:val="21"/>
          <w:szCs w:val="21"/>
          <w:lang w:val="en-US" w:eastAsia="zh-CN"/>
        </w:rPr>
        <w:t>合格加1分，优秀加2分</w:t>
      </w:r>
      <w:r>
        <w:rPr>
          <w:rFonts w:hint="eastAsia" w:ascii="仿宋_GB2312" w:eastAsia="仿宋_GB2312"/>
          <w:sz w:val="21"/>
          <w:szCs w:val="21"/>
        </w:rPr>
        <w:t>；</w:t>
      </w:r>
    </w:p>
    <w:p>
      <w:pPr>
        <w:ind w:left="525" w:leftChars="100" w:hanging="315" w:hangingChars="150"/>
        <w:rPr>
          <w:rFonts w:hint="eastAsia" w:ascii="仿宋_GB2312" w:eastAsia="仿宋_GB2312"/>
          <w:sz w:val="21"/>
          <w:szCs w:val="21"/>
          <w:lang w:val="en-US" w:eastAsia="zh-CN"/>
        </w:rPr>
      </w:pPr>
      <w:r>
        <w:rPr>
          <w:rFonts w:hint="eastAsia" w:ascii="仿宋_GB2312" w:eastAsia="仿宋_GB2312"/>
          <w:sz w:val="21"/>
          <w:szCs w:val="21"/>
          <w:lang w:val="en-US" w:eastAsia="zh-CN"/>
        </w:rPr>
        <w:t>3</w:t>
      </w:r>
      <w:r>
        <w:rPr>
          <w:rFonts w:hint="eastAsia" w:ascii="仿宋_GB2312" w:eastAsia="仿宋_GB2312"/>
          <w:sz w:val="21"/>
          <w:szCs w:val="21"/>
        </w:rPr>
        <w:t>、</w:t>
      </w:r>
      <w:r>
        <w:rPr>
          <w:rFonts w:hint="eastAsia" w:ascii="仿宋_GB2312" w:eastAsia="仿宋_GB2312"/>
          <w:sz w:val="21"/>
          <w:szCs w:val="21"/>
          <w:lang w:val="en-US" w:eastAsia="zh-CN"/>
        </w:rPr>
        <w:t>学院内</w:t>
      </w:r>
      <w:r>
        <w:rPr>
          <w:rFonts w:hint="eastAsia" w:ascii="仿宋_GB2312" w:eastAsia="仿宋_GB2312"/>
          <w:sz w:val="21"/>
          <w:szCs w:val="21"/>
        </w:rPr>
        <w:t>党员民主评议中，评为“优秀”的研究生党员，加</w:t>
      </w:r>
      <w:r>
        <w:rPr>
          <w:rFonts w:hint="eastAsia" w:ascii="仿宋_GB2312" w:eastAsia="仿宋_GB2312"/>
          <w:sz w:val="21"/>
          <w:szCs w:val="21"/>
          <w:lang w:val="en-US" w:eastAsia="zh-CN"/>
        </w:rPr>
        <w:t>0.5</w:t>
      </w:r>
      <w:r>
        <w:rPr>
          <w:rFonts w:hint="eastAsia" w:ascii="仿宋_GB2312" w:eastAsia="仿宋_GB2312"/>
          <w:sz w:val="21"/>
          <w:szCs w:val="21"/>
        </w:rPr>
        <w:t>分</w:t>
      </w:r>
      <w:r>
        <w:rPr>
          <w:rFonts w:hint="eastAsia" w:ascii="仿宋_GB2312" w:eastAsia="仿宋_GB2312"/>
          <w:sz w:val="21"/>
          <w:szCs w:val="21"/>
          <w:lang w:eastAsia="zh-CN"/>
        </w:rPr>
        <w:t>；</w:t>
      </w:r>
      <w:r>
        <w:rPr>
          <w:rFonts w:hint="eastAsia" w:ascii="仿宋_GB2312" w:eastAsia="仿宋_GB2312"/>
          <w:sz w:val="21"/>
          <w:szCs w:val="21"/>
          <w:lang w:val="en-US" w:eastAsia="zh-CN"/>
        </w:rPr>
        <w:t>校“优秀党员”加1分；优秀团员加0.5分；</w:t>
      </w:r>
    </w:p>
    <w:p>
      <w:pPr>
        <w:ind w:left="525" w:leftChars="100" w:hanging="315" w:hangingChars="150"/>
        <w:rPr>
          <w:rFonts w:hint="default" w:ascii="仿宋_GB2312" w:eastAsia="仿宋_GB2312"/>
          <w:sz w:val="21"/>
          <w:szCs w:val="21"/>
          <w:lang w:val="en-US" w:eastAsia="zh-CN"/>
        </w:rPr>
      </w:pPr>
      <w:r>
        <w:rPr>
          <w:rFonts w:hint="eastAsia" w:ascii="仿宋_GB2312" w:eastAsia="仿宋_GB2312"/>
          <w:sz w:val="21"/>
          <w:szCs w:val="21"/>
          <w:lang w:val="en-US" w:eastAsia="zh-CN"/>
        </w:rPr>
        <w:t>4、寝室长加0.5分。</w:t>
      </w:r>
    </w:p>
    <w:p>
      <w:pPr>
        <w:rPr>
          <w:rFonts w:ascii="仿宋_GB2312" w:hAnsi="宋体" w:eastAsia="仿宋_GB2312"/>
          <w:b/>
          <w:sz w:val="21"/>
          <w:szCs w:val="21"/>
        </w:rPr>
      </w:pPr>
      <w:r>
        <w:rPr>
          <w:rFonts w:hint="eastAsia" w:ascii="仿宋_GB2312" w:eastAsia="仿宋_GB2312"/>
          <w:b/>
          <w:bCs/>
          <w:sz w:val="21"/>
          <w:szCs w:val="21"/>
        </w:rPr>
        <w:t>（二）减分细则（可累加，不设上限）：</w:t>
      </w:r>
    </w:p>
    <w:p>
      <w:pPr>
        <w:ind w:left="210" w:leftChars="100"/>
        <w:rPr>
          <w:rFonts w:ascii="仿宋_GB2312" w:hAnsi="宋体" w:eastAsia="仿宋_GB2312"/>
          <w:sz w:val="21"/>
          <w:szCs w:val="21"/>
        </w:rPr>
      </w:pPr>
      <w:r>
        <w:rPr>
          <w:rFonts w:hint="eastAsia" w:ascii="仿宋_GB2312" w:hAnsi="宋体" w:eastAsia="仿宋_GB2312"/>
          <w:sz w:val="21"/>
          <w:szCs w:val="21"/>
          <w:lang w:val="en-US" w:eastAsia="zh-CN"/>
        </w:rPr>
        <w:t>1</w:t>
      </w:r>
      <w:r>
        <w:rPr>
          <w:rFonts w:hint="eastAsia" w:ascii="仿宋_GB2312" w:hAnsi="宋体" w:eastAsia="仿宋_GB2312"/>
          <w:sz w:val="21"/>
          <w:szCs w:val="21"/>
        </w:rPr>
        <w:t>、在校期间擅自离校</w:t>
      </w:r>
      <w:r>
        <w:rPr>
          <w:rFonts w:hint="eastAsia" w:ascii="仿宋_GB2312" w:hAnsi="宋体" w:eastAsia="仿宋_GB2312"/>
          <w:sz w:val="21"/>
          <w:szCs w:val="21"/>
          <w:lang w:val="en-US" w:eastAsia="zh-CN"/>
        </w:rPr>
        <w:t>不归</w:t>
      </w:r>
      <w:r>
        <w:rPr>
          <w:rFonts w:hint="eastAsia" w:ascii="仿宋_GB2312" w:hAnsi="宋体" w:eastAsia="仿宋_GB2312"/>
          <w:sz w:val="21"/>
          <w:szCs w:val="21"/>
        </w:rPr>
        <w:t>者，一经发现扣</w:t>
      </w:r>
      <w:r>
        <w:rPr>
          <w:rFonts w:hint="eastAsia" w:ascii="仿宋_GB2312" w:hAnsi="宋体" w:eastAsia="仿宋_GB2312"/>
          <w:sz w:val="21"/>
          <w:szCs w:val="21"/>
          <w:lang w:val="en-US" w:eastAsia="zh-CN"/>
        </w:rPr>
        <w:t>1</w:t>
      </w:r>
      <w:r>
        <w:rPr>
          <w:rFonts w:hint="eastAsia" w:ascii="仿宋_GB2312" w:hAnsi="宋体" w:eastAsia="仿宋_GB2312"/>
          <w:sz w:val="21"/>
          <w:szCs w:val="21"/>
        </w:rPr>
        <w:t>分</w:t>
      </w:r>
      <w:r>
        <w:rPr>
          <w:rFonts w:hint="eastAsia" w:ascii="仿宋_GB2312" w:hAnsi="宋体" w:eastAsia="仿宋_GB2312"/>
          <w:sz w:val="21"/>
          <w:szCs w:val="21"/>
          <w:lang w:val="en-US" w:eastAsia="zh-CN"/>
        </w:rPr>
        <w:t>/半天</w:t>
      </w:r>
      <w:r>
        <w:rPr>
          <w:rFonts w:hint="eastAsia" w:ascii="仿宋_GB2312" w:hAnsi="宋体" w:eastAsia="仿宋_GB2312"/>
          <w:sz w:val="21"/>
          <w:szCs w:val="21"/>
        </w:rPr>
        <w:t>，并累计扣分。</w:t>
      </w:r>
    </w:p>
    <w:p>
      <w:pPr>
        <w:rPr>
          <w:rFonts w:ascii="仿宋_GB2312" w:hAnsi="宋体" w:eastAsia="仿宋_GB2312"/>
          <w:b/>
          <w:sz w:val="21"/>
          <w:szCs w:val="21"/>
        </w:rPr>
      </w:pPr>
    </w:p>
    <w:p>
      <w:pPr>
        <w:numPr>
          <w:ilvl w:val="0"/>
          <w:numId w:val="1"/>
        </w:numPr>
        <w:rPr>
          <w:rFonts w:ascii="仿宋_GB2312" w:eastAsia="仿宋_GB2312"/>
          <w:b/>
          <w:bCs/>
          <w:sz w:val="21"/>
          <w:szCs w:val="21"/>
        </w:rPr>
      </w:pPr>
      <w:r>
        <w:rPr>
          <w:rFonts w:hint="eastAsia" w:ascii="仿宋_GB2312" w:hAnsi="宋体" w:eastAsia="仿宋_GB2312"/>
          <w:b/>
          <w:sz w:val="21"/>
          <w:szCs w:val="21"/>
        </w:rPr>
        <w:t>智育</w:t>
      </w:r>
    </w:p>
    <w:p>
      <w:pPr>
        <w:rPr>
          <w:rFonts w:ascii="仿宋_GB2312" w:eastAsia="仿宋_GB2312"/>
          <w:b/>
          <w:bCs/>
          <w:sz w:val="21"/>
          <w:szCs w:val="21"/>
        </w:rPr>
      </w:pPr>
      <w:r>
        <w:rPr>
          <w:rFonts w:hint="eastAsia" w:ascii="仿宋_GB2312" w:eastAsia="仿宋_GB2312"/>
          <w:b/>
          <w:bCs/>
          <w:sz w:val="21"/>
          <w:szCs w:val="21"/>
        </w:rPr>
        <w:t>（一）加分细则（可以累加，最高取3分）：</w:t>
      </w:r>
    </w:p>
    <w:p>
      <w:pPr>
        <w:ind w:left="210" w:leftChars="100"/>
        <w:rPr>
          <w:rFonts w:hint="eastAsia" w:ascii="仿宋_GB2312" w:hAnsi="宋体" w:eastAsia="仿宋_GB2312" w:cs="宋体"/>
          <w:bCs/>
          <w:sz w:val="21"/>
          <w:szCs w:val="21"/>
          <w:lang w:eastAsia="zh-CN"/>
        </w:rPr>
      </w:pPr>
      <w:r>
        <w:rPr>
          <w:rFonts w:hint="eastAsia" w:ascii="仿宋_GB2312" w:eastAsia="仿宋_GB2312"/>
          <w:bCs/>
          <w:sz w:val="21"/>
          <w:szCs w:val="21"/>
        </w:rPr>
        <w:t>1、在</w:t>
      </w:r>
      <w:r>
        <w:rPr>
          <w:rFonts w:hint="eastAsia" w:ascii="仿宋_GB2312" w:hAnsi="宋体" w:eastAsia="仿宋_GB2312"/>
          <w:kern w:val="0"/>
          <w:sz w:val="21"/>
          <w:szCs w:val="21"/>
        </w:rPr>
        <w:t>CSCD或中文核心期刊</w:t>
      </w:r>
      <w:r>
        <w:rPr>
          <w:rFonts w:hint="eastAsia" w:ascii="仿宋_GB2312" w:eastAsia="仿宋_GB2312"/>
          <w:bCs/>
          <w:sz w:val="21"/>
          <w:szCs w:val="21"/>
        </w:rPr>
        <w:t>发表案例</w:t>
      </w:r>
      <w:r>
        <w:rPr>
          <w:rFonts w:hint="eastAsia" w:ascii="仿宋_GB2312" w:hAnsi="宋体" w:eastAsia="仿宋_GB2312" w:cs="宋体"/>
          <w:bCs/>
          <w:sz w:val="21"/>
          <w:szCs w:val="21"/>
        </w:rPr>
        <w:t>分析</w:t>
      </w:r>
      <w:r>
        <w:rPr>
          <w:rFonts w:hint="eastAsia" w:ascii="仿宋_GB2312" w:eastAsia="仿宋_GB2312"/>
          <w:bCs/>
          <w:sz w:val="21"/>
          <w:szCs w:val="21"/>
        </w:rPr>
        <w:t>，加0.5分</w:t>
      </w:r>
      <w:r>
        <w:rPr>
          <w:rFonts w:hint="eastAsia" w:ascii="仿宋_GB2312" w:eastAsia="仿宋_GB2312"/>
          <w:bCs/>
          <w:sz w:val="21"/>
          <w:szCs w:val="21"/>
          <w:lang w:val="en-US" w:eastAsia="zh-CN"/>
        </w:rPr>
        <w:t>;</w:t>
      </w:r>
      <w:r>
        <w:rPr>
          <w:rFonts w:hint="eastAsia" w:ascii="仿宋_GB2312" w:eastAsia="仿宋_GB2312"/>
          <w:bCs/>
          <w:sz w:val="21"/>
          <w:szCs w:val="21"/>
        </w:rPr>
        <w:t>在期刊上发表</w:t>
      </w:r>
      <w:r>
        <w:rPr>
          <w:rFonts w:hint="eastAsia" w:ascii="仿宋_GB2312" w:eastAsia="仿宋_GB2312"/>
          <w:bCs/>
          <w:sz w:val="21"/>
          <w:szCs w:val="21"/>
          <w:lang w:val="en-US" w:eastAsia="zh-CN"/>
        </w:rPr>
        <w:t>案例</w:t>
      </w:r>
      <w:r>
        <w:rPr>
          <w:rFonts w:hint="eastAsia" w:ascii="仿宋_GB2312" w:hAnsi="宋体" w:eastAsia="仿宋_GB2312" w:cs="宋体"/>
          <w:bCs/>
          <w:sz w:val="21"/>
          <w:szCs w:val="21"/>
        </w:rPr>
        <w:t>分析、Letter（研究型）</w:t>
      </w:r>
      <w:r>
        <w:rPr>
          <w:rFonts w:hint="eastAsia" w:ascii="仿宋_GB2312" w:eastAsia="仿宋_GB2312"/>
          <w:bCs/>
          <w:sz w:val="21"/>
          <w:szCs w:val="21"/>
        </w:rPr>
        <w:t>加2分，发表评论型</w:t>
      </w:r>
      <w:r>
        <w:rPr>
          <w:rFonts w:hint="eastAsia" w:ascii="仿宋_GB2312" w:hAnsi="宋体" w:eastAsia="仿宋_GB2312" w:cs="宋体"/>
          <w:bCs/>
          <w:sz w:val="21"/>
          <w:szCs w:val="21"/>
        </w:rPr>
        <w:t>Letter加1分</w:t>
      </w:r>
      <w:r>
        <w:rPr>
          <w:rFonts w:hint="eastAsia" w:ascii="仿宋_GB2312" w:hAnsi="宋体" w:eastAsia="仿宋_GB2312" w:cs="宋体"/>
          <w:bCs/>
          <w:sz w:val="21"/>
          <w:szCs w:val="21"/>
          <w:lang w:eastAsia="zh-CN"/>
        </w:rPr>
        <w:t>；</w:t>
      </w:r>
      <w:r>
        <w:rPr>
          <w:rFonts w:hint="eastAsia" w:ascii="仿宋_GB2312" w:hAnsi="宋体" w:eastAsia="仿宋_GB2312" w:cs="宋体"/>
          <w:bCs/>
          <w:sz w:val="21"/>
          <w:szCs w:val="21"/>
          <w:lang w:val="en-US" w:eastAsia="zh-CN"/>
        </w:rPr>
        <w:t>发表会议论文，EI收录加3分，非EI收录的中文加1分，英文加2分。</w:t>
      </w:r>
    </w:p>
    <w:p>
      <w:pPr>
        <w:ind w:left="210" w:leftChars="100"/>
        <w:rPr>
          <w:rFonts w:hint="default" w:ascii="仿宋_GB2312" w:eastAsia="仿宋_GB2312"/>
          <w:bCs/>
          <w:sz w:val="21"/>
          <w:szCs w:val="21"/>
          <w:lang w:val="en-US" w:eastAsia="zh-CN"/>
        </w:rPr>
      </w:pPr>
      <w:r>
        <w:rPr>
          <w:rFonts w:hint="eastAsia" w:ascii="仿宋_GB2312" w:hAnsi="宋体" w:eastAsia="仿宋_GB2312" w:cs="宋体"/>
          <w:bCs/>
          <w:sz w:val="21"/>
          <w:szCs w:val="21"/>
          <w:lang w:val="en-US" w:eastAsia="zh-CN"/>
        </w:rPr>
        <w:t>3、</w:t>
      </w:r>
      <w:r>
        <w:rPr>
          <w:rFonts w:hint="eastAsia" w:ascii="仿宋_GB2312" w:hAnsi="宋体" w:eastAsia="仿宋_GB2312" w:cs="宋体"/>
          <w:bCs/>
          <w:sz w:val="21"/>
          <w:szCs w:val="21"/>
        </w:rPr>
        <w:t>学术会议壁报加</w:t>
      </w:r>
      <w:r>
        <w:rPr>
          <w:rFonts w:hint="eastAsia" w:ascii="仿宋_GB2312" w:hAnsi="宋体" w:eastAsia="仿宋_GB2312" w:cs="宋体"/>
          <w:bCs/>
          <w:sz w:val="21"/>
          <w:szCs w:val="21"/>
          <w:lang w:val="en-US" w:eastAsia="zh-CN"/>
        </w:rPr>
        <w:t>0.5</w:t>
      </w:r>
      <w:r>
        <w:rPr>
          <w:rFonts w:hint="eastAsia" w:ascii="仿宋_GB2312" w:hAnsi="宋体" w:eastAsia="仿宋_GB2312" w:cs="宋体"/>
          <w:bCs/>
          <w:sz w:val="21"/>
          <w:szCs w:val="21"/>
        </w:rPr>
        <w:t>分，</w:t>
      </w:r>
      <w:r>
        <w:rPr>
          <w:rFonts w:hint="eastAsia" w:ascii="仿宋_GB2312" w:hAnsi="宋体" w:eastAsia="仿宋_GB2312" w:cs="宋体"/>
          <w:bCs/>
          <w:sz w:val="21"/>
          <w:szCs w:val="21"/>
          <w:lang w:val="en-US" w:eastAsia="zh-CN"/>
        </w:rPr>
        <w:t>口头报告加1分，</w:t>
      </w:r>
      <w:r>
        <w:rPr>
          <w:rFonts w:hint="eastAsia" w:ascii="仿宋_GB2312" w:hAnsi="宋体" w:eastAsia="仿宋_GB2312" w:cs="宋体"/>
          <w:bCs/>
          <w:sz w:val="21"/>
          <w:szCs w:val="21"/>
        </w:rPr>
        <w:t>获奖按照从高往低名次，分别加3,2,1分</w:t>
      </w:r>
      <w:r>
        <w:rPr>
          <w:rFonts w:hint="eastAsia" w:ascii="仿宋_GB2312" w:hAnsi="宋体" w:eastAsia="仿宋_GB2312" w:cs="宋体"/>
          <w:bCs/>
          <w:sz w:val="21"/>
          <w:szCs w:val="21"/>
          <w:lang w:val="en-US" w:eastAsia="zh-CN"/>
        </w:rPr>
        <w:t>（以上文章署名均指</w:t>
      </w:r>
      <w:r>
        <w:rPr>
          <w:rFonts w:hint="eastAsia" w:ascii="仿宋_GB2312" w:eastAsia="仿宋_GB2312"/>
          <w:bCs/>
          <w:sz w:val="21"/>
          <w:szCs w:val="21"/>
          <w:lang w:val="en-US" w:eastAsia="zh-CN"/>
        </w:rPr>
        <w:t>学生第一或导师第一、学生第二</w:t>
      </w:r>
      <w:r>
        <w:rPr>
          <w:rFonts w:hint="eastAsia" w:ascii="仿宋_GB2312" w:hAnsi="宋体" w:eastAsia="仿宋_GB2312" w:cs="宋体"/>
          <w:bCs/>
          <w:sz w:val="21"/>
          <w:szCs w:val="21"/>
          <w:lang w:val="en-US" w:eastAsia="zh-CN"/>
        </w:rPr>
        <w:t>）。</w:t>
      </w:r>
    </w:p>
    <w:p>
      <w:pPr>
        <w:ind w:left="210" w:leftChars="100"/>
        <w:rPr>
          <w:rFonts w:hint="eastAsia" w:ascii="仿宋_GB2312" w:hAnsi="仿宋_GB2312" w:eastAsia="仿宋_GB2312" w:cs="仿宋_GB2312"/>
          <w:color w:val="000000"/>
          <w:sz w:val="21"/>
          <w:szCs w:val="21"/>
          <w:lang w:eastAsia="zh-CN" w:bidi="ar"/>
        </w:rPr>
      </w:pPr>
      <w:r>
        <w:rPr>
          <w:rFonts w:hint="eastAsia" w:ascii="仿宋_GB2312" w:hAnsi="仿宋_GB2312" w:eastAsia="仿宋_GB2312" w:cs="仿宋_GB2312"/>
          <w:color w:val="000000"/>
          <w:sz w:val="21"/>
          <w:szCs w:val="21"/>
          <w:lang w:val="en-US" w:eastAsia="zh-CN" w:bidi="ar"/>
        </w:rPr>
        <w:t>4</w:t>
      </w:r>
      <w:r>
        <w:rPr>
          <w:rFonts w:hint="eastAsia" w:ascii="仿宋_GB2312" w:hAnsi="仿宋_GB2312" w:eastAsia="仿宋_GB2312" w:cs="仿宋_GB2312"/>
          <w:color w:val="000000"/>
          <w:sz w:val="21"/>
          <w:szCs w:val="21"/>
          <w:lang w:bidi="ar"/>
        </w:rPr>
        <w:t>、获得实用新型或外观设计专利加2分，软件</w:t>
      </w:r>
      <w:r>
        <w:rPr>
          <w:rFonts w:hint="eastAsia" w:ascii="仿宋_GB2312" w:hAnsi="仿宋_GB2312" w:eastAsia="仿宋_GB2312" w:cs="仿宋_GB2312"/>
          <w:color w:val="000000"/>
          <w:sz w:val="21"/>
          <w:szCs w:val="21"/>
          <w:lang w:val="en-US" w:eastAsia="zh-CN" w:bidi="ar"/>
        </w:rPr>
        <w:t>著作</w:t>
      </w:r>
      <w:r>
        <w:rPr>
          <w:rFonts w:hint="eastAsia" w:ascii="仿宋_GB2312" w:hAnsi="仿宋_GB2312" w:eastAsia="仿宋_GB2312" w:cs="仿宋_GB2312"/>
          <w:color w:val="000000"/>
          <w:sz w:val="21"/>
          <w:szCs w:val="21"/>
          <w:lang w:bidi="ar"/>
        </w:rPr>
        <w:t>权加1分；</w:t>
      </w:r>
      <w:r>
        <w:rPr>
          <w:rFonts w:hint="eastAsia" w:ascii="仿宋_GB2312" w:hAnsi="仿宋_GB2312" w:eastAsia="仿宋_GB2312" w:cs="仿宋_GB2312"/>
          <w:color w:val="000000"/>
          <w:sz w:val="21"/>
          <w:szCs w:val="21"/>
          <w:lang w:val="en-US" w:eastAsia="zh-CN" w:bidi="ar"/>
        </w:rPr>
        <w:t>硕士研究生</w:t>
      </w:r>
      <w:r>
        <w:rPr>
          <w:rFonts w:hint="eastAsia" w:ascii="仿宋_GB2312" w:eastAsia="仿宋_GB2312"/>
          <w:bCs/>
          <w:sz w:val="21"/>
          <w:szCs w:val="21"/>
        </w:rPr>
        <w:t>申请中国发明专利，并到实质审查阶段，可加0.5分</w:t>
      </w:r>
      <w:r>
        <w:rPr>
          <w:rFonts w:hint="eastAsia" w:ascii="仿宋_GB2312" w:eastAsia="仿宋_GB2312"/>
          <w:bCs/>
          <w:sz w:val="21"/>
          <w:szCs w:val="21"/>
          <w:lang w:eastAsia="zh-CN"/>
        </w:rPr>
        <w:t>（</w:t>
      </w:r>
      <w:r>
        <w:rPr>
          <w:rFonts w:hint="eastAsia" w:ascii="仿宋_GB2312" w:eastAsia="仿宋_GB2312"/>
          <w:bCs/>
          <w:sz w:val="21"/>
          <w:szCs w:val="21"/>
          <w:lang w:val="en-US" w:eastAsia="zh-CN"/>
        </w:rPr>
        <w:t>安徽医科大学必须为第一申请单位，申请人为</w:t>
      </w:r>
      <w:r>
        <w:rPr>
          <w:rFonts w:hint="eastAsia" w:ascii="仿宋_GB2312" w:hAnsi="仿宋_GB2312" w:eastAsia="仿宋_GB2312" w:cs="仿宋_GB2312"/>
          <w:color w:val="000000"/>
          <w:sz w:val="21"/>
          <w:szCs w:val="21"/>
          <w:lang w:val="en-US" w:eastAsia="zh-CN" w:bidi="ar"/>
        </w:rPr>
        <w:t>学生第一或者导师第一、学生第二）。</w:t>
      </w:r>
    </w:p>
    <w:p>
      <w:pPr>
        <w:ind w:left="210" w:leftChars="100"/>
        <w:rPr>
          <w:rFonts w:hint="eastAsia" w:ascii="仿宋_GB2312" w:eastAsia="仿宋_GB2312"/>
          <w:bCs/>
          <w:sz w:val="21"/>
          <w:szCs w:val="21"/>
        </w:rPr>
      </w:pPr>
      <w:r>
        <w:rPr>
          <w:rFonts w:hint="eastAsia" w:ascii="仿宋_GB2312" w:eastAsia="仿宋_GB2312"/>
          <w:bCs/>
          <w:sz w:val="21"/>
          <w:szCs w:val="21"/>
          <w:lang w:val="en-US" w:eastAsia="zh-CN"/>
        </w:rPr>
        <w:t>5</w:t>
      </w:r>
      <w:r>
        <w:rPr>
          <w:rFonts w:hint="eastAsia" w:ascii="仿宋_GB2312" w:eastAsia="仿宋_GB2312"/>
          <w:bCs/>
          <w:sz w:val="21"/>
          <w:szCs w:val="21"/>
        </w:rPr>
        <w:t>、参加“互联网+”、挑战杯、电子设计大赛、生物医学工程创新设计竞赛等</w:t>
      </w:r>
      <w:r>
        <w:rPr>
          <w:rFonts w:hint="eastAsia" w:ascii="仿宋_GB2312" w:eastAsia="仿宋_GB2312"/>
          <w:bCs/>
          <w:sz w:val="21"/>
          <w:szCs w:val="21"/>
          <w:lang w:val="en-US" w:eastAsia="zh-CN"/>
        </w:rPr>
        <w:t>的大学生学科和技能竞赛</w:t>
      </w:r>
      <w:r>
        <w:rPr>
          <w:rFonts w:hint="eastAsia" w:ascii="仿宋_GB2312" w:eastAsia="仿宋_GB2312"/>
          <w:bCs/>
          <w:sz w:val="21"/>
          <w:szCs w:val="21"/>
        </w:rPr>
        <w:t>赛者，</w:t>
      </w:r>
      <w:r>
        <w:rPr>
          <w:rFonts w:hint="eastAsia" w:ascii="仿宋_GB2312" w:eastAsia="仿宋_GB2312"/>
          <w:bCs/>
          <w:sz w:val="21"/>
          <w:szCs w:val="21"/>
          <w:lang w:val="en-US" w:eastAsia="zh-CN"/>
        </w:rPr>
        <w:t>所有人均加0.5分</w:t>
      </w:r>
      <w:r>
        <w:rPr>
          <w:rFonts w:hint="eastAsia" w:ascii="仿宋_GB2312" w:eastAsia="仿宋_GB2312"/>
          <w:bCs/>
          <w:sz w:val="21"/>
          <w:szCs w:val="21"/>
        </w:rPr>
        <w:t>；凡获各学院院级赛一（含特等，下同）、二、三等奖的项目分别给予团队成员该学年研究生综合素质评定智育加分（只加排名前三者），一等奖加1.5分、二等奖加1分、三等奖加0.5分，其余奖项不予加分。</w:t>
      </w:r>
    </w:p>
    <w:p>
      <w:pPr>
        <w:rPr>
          <w:rFonts w:hint="default" w:ascii="仿宋_GB2312" w:eastAsia="仿宋_GB2312"/>
          <w:bCs/>
          <w:sz w:val="21"/>
          <w:szCs w:val="21"/>
          <w:lang w:val="en-US" w:eastAsia="zh-CN"/>
        </w:rPr>
      </w:pPr>
      <w:r>
        <w:rPr>
          <w:rFonts w:hint="eastAsia" w:ascii="仿宋_GB2312" w:eastAsia="仿宋_GB2312"/>
          <w:bCs/>
          <w:sz w:val="21"/>
          <w:szCs w:val="21"/>
          <w:lang w:val="en-US" w:eastAsia="zh-CN"/>
        </w:rPr>
        <w:t xml:space="preserve">  6、获得“十佳研究生”，加3分。</w:t>
      </w:r>
    </w:p>
    <w:p>
      <w:pPr>
        <w:rPr>
          <w:rFonts w:ascii="仿宋_GB2312" w:hAnsi="宋体" w:eastAsia="仿宋_GB2312"/>
          <w:b w:val="0"/>
          <w:bCs/>
          <w:sz w:val="21"/>
          <w:szCs w:val="21"/>
        </w:rPr>
      </w:pPr>
      <w:r>
        <w:rPr>
          <w:rFonts w:hint="eastAsia" w:ascii="仿宋_GB2312" w:eastAsia="仿宋_GB2312"/>
          <w:b w:val="0"/>
          <w:bCs/>
          <w:sz w:val="21"/>
          <w:szCs w:val="21"/>
        </w:rPr>
        <w:t>（二）减分细则（可累加，不设上限）：</w:t>
      </w:r>
    </w:p>
    <w:p>
      <w:pPr>
        <w:ind w:left="210" w:leftChars="100"/>
        <w:rPr>
          <w:rFonts w:hint="default" w:ascii="仿宋_GB2312" w:eastAsia="仿宋_GB2312"/>
          <w:bCs/>
          <w:sz w:val="21"/>
          <w:szCs w:val="21"/>
          <w:lang w:val="en-US" w:eastAsia="zh-CN"/>
        </w:rPr>
      </w:pPr>
      <w:r>
        <w:rPr>
          <w:rFonts w:hint="eastAsia" w:ascii="仿宋_GB2312" w:eastAsia="仿宋_GB2312"/>
          <w:bCs/>
          <w:sz w:val="21"/>
          <w:szCs w:val="21"/>
        </w:rPr>
        <w:t>1、在科研工作中，</w:t>
      </w:r>
      <w:r>
        <w:rPr>
          <w:rFonts w:hint="eastAsia" w:ascii="仿宋_GB2312" w:eastAsia="仿宋_GB2312"/>
          <w:bCs/>
          <w:sz w:val="21"/>
          <w:szCs w:val="21"/>
          <w:lang w:val="en-US" w:eastAsia="zh-CN"/>
        </w:rPr>
        <w:t>违规操作</w:t>
      </w:r>
      <w:r>
        <w:rPr>
          <w:rFonts w:hint="eastAsia" w:ascii="仿宋_GB2312" w:eastAsia="仿宋_GB2312"/>
          <w:bCs/>
          <w:sz w:val="21"/>
          <w:szCs w:val="21"/>
        </w:rPr>
        <w:t>造成严重安全</w:t>
      </w:r>
      <w:r>
        <w:rPr>
          <w:rFonts w:hint="eastAsia" w:ascii="仿宋_GB2312" w:eastAsia="仿宋_GB2312"/>
          <w:bCs/>
          <w:sz w:val="21"/>
          <w:szCs w:val="21"/>
          <w:lang w:val="en-US" w:eastAsia="zh-CN"/>
        </w:rPr>
        <w:t>隐患</w:t>
      </w:r>
      <w:r>
        <w:rPr>
          <w:rFonts w:hint="eastAsia" w:ascii="仿宋_GB2312" w:eastAsia="仿宋_GB2312"/>
          <w:bCs/>
          <w:sz w:val="21"/>
          <w:szCs w:val="21"/>
        </w:rPr>
        <w:t>的扣5分</w:t>
      </w:r>
      <w:r>
        <w:rPr>
          <w:rFonts w:hint="eastAsia" w:ascii="仿宋_GB2312" w:eastAsia="仿宋_GB2312"/>
          <w:bCs/>
          <w:sz w:val="21"/>
          <w:szCs w:val="21"/>
          <w:lang w:eastAsia="zh-CN"/>
        </w:rPr>
        <w:t>；</w:t>
      </w:r>
      <w:r>
        <w:rPr>
          <w:rFonts w:hint="eastAsia" w:ascii="仿宋_GB2312" w:eastAsia="仿宋_GB2312"/>
          <w:bCs/>
          <w:sz w:val="21"/>
          <w:szCs w:val="21"/>
          <w:lang w:val="en-US" w:eastAsia="zh-CN"/>
        </w:rPr>
        <w:t>造成严重后果的，按校规定追责。</w:t>
      </w:r>
    </w:p>
    <w:p>
      <w:pPr>
        <w:ind w:firstLine="207" w:firstLineChars="98"/>
        <w:rPr>
          <w:rFonts w:ascii="仿宋_GB2312" w:eastAsia="仿宋_GB2312"/>
          <w:b/>
          <w:color w:val="FF0000"/>
          <w:sz w:val="21"/>
          <w:szCs w:val="21"/>
          <w:highlight w:val="yellow"/>
        </w:rPr>
      </w:pPr>
    </w:p>
    <w:p>
      <w:pPr>
        <w:numPr>
          <w:ilvl w:val="0"/>
          <w:numId w:val="1"/>
        </w:numPr>
        <w:ind w:left="0" w:leftChars="0" w:firstLine="0" w:firstLineChars="0"/>
        <w:rPr>
          <w:rFonts w:hint="eastAsia" w:ascii="仿宋_GB2312" w:eastAsia="仿宋_GB2312"/>
          <w:b/>
          <w:bCs/>
          <w:sz w:val="21"/>
          <w:szCs w:val="21"/>
        </w:rPr>
      </w:pPr>
      <w:r>
        <w:rPr>
          <w:rFonts w:hint="eastAsia" w:ascii="仿宋_GB2312" w:hAnsi="宋体" w:eastAsia="仿宋_GB2312"/>
          <w:b/>
          <w:sz w:val="21"/>
          <w:szCs w:val="21"/>
        </w:rPr>
        <w:t>体育</w:t>
      </w:r>
      <w:r>
        <w:rPr>
          <w:rFonts w:hint="eastAsia" w:ascii="仿宋_GB2312" w:eastAsia="仿宋_GB2312"/>
          <w:b/>
          <w:bCs/>
          <w:sz w:val="21"/>
          <w:szCs w:val="21"/>
        </w:rPr>
        <w:t>（可以累加，最高取3分）：</w:t>
      </w:r>
    </w:p>
    <w:p>
      <w:pPr>
        <w:numPr>
          <w:ilvl w:val="0"/>
          <w:numId w:val="0"/>
        </w:numPr>
        <w:ind w:leftChars="0" w:firstLine="420" w:firstLineChars="200"/>
        <w:rPr>
          <w:rFonts w:hint="eastAsia" w:ascii="仿宋_GB2312" w:eastAsia="仿宋_GB2312"/>
          <w:sz w:val="21"/>
          <w:szCs w:val="21"/>
        </w:rPr>
      </w:pPr>
      <w:r>
        <w:rPr>
          <w:rFonts w:hint="eastAsia" w:ascii="仿宋_GB2312" w:hAnsi="宋体" w:eastAsia="仿宋_GB2312"/>
          <w:bCs/>
          <w:sz w:val="21"/>
          <w:szCs w:val="21"/>
        </w:rPr>
        <w:t>积极参</w:t>
      </w:r>
      <w:r>
        <w:rPr>
          <w:rFonts w:hint="eastAsia" w:ascii="仿宋_GB2312" w:eastAsia="仿宋_GB2312"/>
          <w:sz w:val="21"/>
          <w:szCs w:val="21"/>
        </w:rPr>
        <w:t>加学院组织的各项体育活动，每次加0.5分，可累加；如获一、二、三等奖者，分别加3，2，1分。</w:t>
      </w:r>
    </w:p>
    <w:p>
      <w:pPr>
        <w:ind w:left="210" w:leftChars="100" w:firstLine="420" w:firstLineChars="200"/>
        <w:rPr>
          <w:rFonts w:hint="eastAsia" w:ascii="仿宋_GB2312" w:eastAsia="仿宋_GB2312"/>
          <w:sz w:val="21"/>
          <w:szCs w:val="21"/>
        </w:rPr>
      </w:pPr>
    </w:p>
    <w:p>
      <w:pPr>
        <w:rPr>
          <w:rFonts w:ascii="仿宋_GB2312" w:hAnsi="宋体" w:eastAsia="仿宋_GB2312"/>
          <w:b/>
          <w:bCs/>
          <w:sz w:val="21"/>
          <w:szCs w:val="21"/>
        </w:rPr>
      </w:pPr>
      <w:r>
        <w:rPr>
          <w:rFonts w:hint="eastAsia" w:ascii="仿宋_GB2312" w:hAnsi="宋体" w:eastAsia="仿宋_GB2312"/>
          <w:b/>
          <w:sz w:val="21"/>
          <w:szCs w:val="21"/>
        </w:rPr>
        <w:t>四、美育</w:t>
      </w:r>
      <w:r>
        <w:rPr>
          <w:rFonts w:hint="eastAsia" w:ascii="仿宋_GB2312" w:eastAsia="仿宋_GB2312"/>
          <w:b/>
          <w:bCs/>
          <w:sz w:val="21"/>
          <w:szCs w:val="21"/>
        </w:rPr>
        <w:t>（可以累加，最高取3分）：</w:t>
      </w:r>
    </w:p>
    <w:p>
      <w:pPr>
        <w:ind w:left="210" w:leftChars="100" w:firstLine="420" w:firstLineChars="200"/>
        <w:rPr>
          <w:rFonts w:hint="eastAsia" w:ascii="仿宋_GB2312" w:eastAsia="仿宋_GB2312"/>
          <w:sz w:val="21"/>
          <w:szCs w:val="21"/>
        </w:rPr>
      </w:pPr>
      <w:r>
        <w:rPr>
          <w:rFonts w:hint="eastAsia" w:ascii="仿宋_GB2312" w:eastAsia="仿宋_GB2312"/>
          <w:sz w:val="21"/>
          <w:szCs w:val="21"/>
        </w:rPr>
        <w:t>积极参加学院组织的文化活动 (含歌舞剧、琴、棋、书、画、读书创作活动、征文比赛等），每次加0.5分，可累加；如获一、二、三等奖（或第一、二、三名）者，分别加3，2，1分。</w:t>
      </w:r>
    </w:p>
    <w:p>
      <w:pPr>
        <w:ind w:left="210" w:leftChars="100" w:firstLine="420" w:firstLineChars="200"/>
        <w:rPr>
          <w:rFonts w:hint="eastAsia" w:ascii="仿宋_GB2312" w:eastAsia="仿宋_GB2312"/>
          <w:sz w:val="21"/>
          <w:szCs w:val="21"/>
        </w:rPr>
      </w:pPr>
    </w:p>
    <w:p>
      <w:pPr>
        <w:rPr>
          <w:rFonts w:hint="eastAsia" w:ascii="仿宋_GB2312" w:hAnsi="宋体" w:eastAsia="仿宋_GB2312"/>
          <w:b/>
          <w:sz w:val="21"/>
          <w:szCs w:val="21"/>
          <w:lang w:val="en-US" w:eastAsia="zh-CN"/>
        </w:rPr>
      </w:pPr>
      <w:r>
        <w:rPr>
          <w:rFonts w:hint="eastAsia" w:ascii="仿宋_GB2312" w:hAnsi="宋体" w:eastAsia="仿宋_GB2312"/>
          <w:b/>
          <w:sz w:val="21"/>
          <w:szCs w:val="21"/>
          <w:lang w:val="en-US" w:eastAsia="zh-CN"/>
        </w:rPr>
        <w:t>五、劳育（可以累加，最高取3分）：</w:t>
      </w:r>
    </w:p>
    <w:p>
      <w:pPr>
        <w:numPr>
          <w:ilvl w:val="0"/>
          <w:numId w:val="0"/>
        </w:numPr>
        <w:ind w:firstLine="630" w:firstLineChars="300"/>
        <w:rPr>
          <w:rFonts w:hint="default" w:ascii="仿宋_GB2312" w:eastAsia="仿宋_GB2312"/>
          <w:sz w:val="21"/>
          <w:szCs w:val="21"/>
          <w:lang w:val="en-US" w:eastAsia="zh-CN"/>
        </w:rPr>
      </w:pPr>
      <w:r>
        <w:rPr>
          <w:rFonts w:hint="eastAsia" w:ascii="仿宋_GB2312" w:eastAsia="仿宋_GB2312"/>
          <w:sz w:val="21"/>
          <w:szCs w:val="21"/>
          <w:lang w:val="en-US" w:eastAsia="zh-CN"/>
        </w:rPr>
        <w:t>积极参加学院组织的劳动卫生活动，可以每人加0.5分，可累加。</w:t>
      </w:r>
    </w:p>
    <w:p>
      <w:pPr>
        <w:jc w:val="right"/>
        <w:rPr>
          <w:rFonts w:hint="eastAsia" w:ascii="仿宋_GB2312" w:eastAsia="仿宋_GB2312"/>
          <w:b/>
          <w:sz w:val="21"/>
          <w:szCs w:val="21"/>
        </w:rPr>
      </w:pPr>
      <w:r>
        <w:rPr>
          <w:rFonts w:hint="eastAsia" w:ascii="仿宋_GB2312" w:eastAsia="仿宋_GB2312"/>
          <w:b/>
          <w:sz w:val="21"/>
          <w:szCs w:val="21"/>
        </w:rPr>
        <w:t>本细则试行1年，具体加分由生物医学工程学院研究生</w:t>
      </w:r>
      <w:r>
        <w:rPr>
          <w:rFonts w:hint="eastAsia" w:ascii="仿宋_GB2312" w:eastAsia="仿宋_GB2312"/>
          <w:b/>
          <w:sz w:val="21"/>
          <w:szCs w:val="21"/>
          <w:lang w:val="en-US" w:eastAsia="zh-CN"/>
        </w:rPr>
        <w:t>科研与研究生管理办公室</w:t>
      </w:r>
      <w:r>
        <w:rPr>
          <w:rFonts w:hint="eastAsia" w:ascii="仿宋_GB2312" w:eastAsia="仿宋_GB2312"/>
          <w:b/>
          <w:sz w:val="21"/>
          <w:szCs w:val="21"/>
        </w:rPr>
        <w:t xml:space="preserve">负责解释！                                         </w:t>
      </w:r>
      <w:r>
        <w:rPr>
          <w:rFonts w:hint="eastAsia" w:ascii="仿宋_GB2312" w:eastAsia="仿宋_GB2312"/>
          <w:b/>
          <w:sz w:val="21"/>
          <w:szCs w:val="21"/>
          <w:lang w:val="en-US" w:eastAsia="zh-CN"/>
        </w:rPr>
        <w:t xml:space="preserve">               </w:t>
      </w:r>
      <w:r>
        <w:rPr>
          <w:rFonts w:hint="eastAsia" w:ascii="仿宋_GB2312" w:eastAsia="仿宋_GB2312"/>
          <w:sz w:val="21"/>
          <w:szCs w:val="21"/>
        </w:rPr>
        <w:t xml:space="preserve">                                     </w:t>
      </w:r>
      <w:r>
        <w:rPr>
          <w:rFonts w:hint="eastAsia" w:ascii="仿宋_GB2312" w:eastAsia="仿宋_GB2312"/>
          <w:sz w:val="21"/>
          <w:szCs w:val="21"/>
          <w:lang w:val="en-US" w:eastAsia="zh-CN"/>
        </w:rPr>
        <w:t xml:space="preserve">             </w:t>
      </w:r>
      <w:r>
        <w:rPr>
          <w:rFonts w:hint="eastAsia" w:ascii="仿宋_GB2312" w:eastAsia="仿宋_GB2312"/>
          <w:sz w:val="21"/>
          <w:szCs w:val="21"/>
        </w:rPr>
        <w:t>安徽医科大学生物医学工程学院</w:t>
      </w:r>
      <w:r>
        <w:rPr>
          <w:rFonts w:hint="eastAsia" w:ascii="仿宋_GB2312" w:eastAsia="仿宋_GB2312"/>
          <w:b/>
          <w:sz w:val="21"/>
          <w:szCs w:val="21"/>
        </w:rPr>
        <w:t xml:space="preserve"> </w:t>
      </w:r>
    </w:p>
    <w:p>
      <w:pPr>
        <w:jc w:val="both"/>
        <w:rPr>
          <w:rFonts w:hint="eastAsia" w:ascii="仿宋_GB2312" w:eastAsia="仿宋_GB2312"/>
          <w:b/>
          <w:sz w:val="21"/>
          <w:szCs w:val="21"/>
          <w:lang w:val="en-US" w:eastAsia="zh-CN"/>
        </w:rPr>
      </w:pPr>
      <w:r>
        <w:rPr>
          <w:rFonts w:hint="eastAsia" w:ascii="仿宋_GB2312" w:eastAsia="仿宋_GB2312"/>
          <w:b/>
          <w:sz w:val="21"/>
          <w:szCs w:val="21"/>
          <w:lang w:val="en-US" w:eastAsia="zh-CN"/>
        </w:rPr>
        <w:t>美育：</w:t>
      </w:r>
    </w:p>
    <w:p>
      <w:pPr>
        <w:jc w:val="both"/>
        <w:rPr>
          <w:rFonts w:hint="eastAsia" w:ascii="仿宋_GB2312" w:eastAsia="仿宋_GB2312"/>
          <w:b/>
          <w:sz w:val="21"/>
          <w:szCs w:val="21"/>
          <w:lang w:val="en-US" w:eastAsia="zh-CN"/>
        </w:rPr>
      </w:pPr>
      <w:r>
        <w:rPr>
          <w:rFonts w:hint="default" w:ascii="仿宋_GB2312" w:eastAsia="仿宋_GB2312"/>
          <w:b/>
          <w:sz w:val="21"/>
          <w:szCs w:val="21"/>
          <w:lang w:val="en-US" w:eastAsia="zh-CN"/>
        </w:rPr>
        <w:t>2019-2020社会公益活动</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2020新冠防控竞赛</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宅学专题学生说</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抗击疫情学生说</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元旦晚会</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演讲比赛</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学术学风名家谈</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国庆阅兵式观看</w:t>
      </w:r>
      <w:r>
        <w:rPr>
          <w:rFonts w:hint="eastAsia" w:ascii="仿宋_GB2312" w:eastAsia="仿宋_GB2312"/>
          <w:b/>
          <w:sz w:val="21"/>
          <w:szCs w:val="21"/>
          <w:lang w:val="en-US" w:eastAsia="zh-CN"/>
        </w:rPr>
        <w:t>、图书馆爱国主义教育讲座、全国科学道德和学风建设宣讲 +0.5</w:t>
      </w:r>
    </w:p>
    <w:p>
      <w:pPr>
        <w:jc w:val="both"/>
        <w:rPr>
          <w:rFonts w:hint="eastAsia" w:ascii="仿宋_GB2312" w:eastAsia="仿宋_GB2312"/>
          <w:b/>
          <w:sz w:val="21"/>
          <w:szCs w:val="21"/>
          <w:lang w:val="en-US" w:eastAsia="zh-CN"/>
        </w:rPr>
      </w:pPr>
    </w:p>
    <w:p>
      <w:pPr>
        <w:jc w:val="both"/>
        <w:rPr>
          <w:rFonts w:hint="eastAsia" w:ascii="仿宋_GB2312" w:eastAsia="仿宋_GB2312"/>
          <w:b/>
          <w:sz w:val="21"/>
          <w:szCs w:val="21"/>
          <w:lang w:val="en-US" w:eastAsia="zh-CN"/>
        </w:rPr>
      </w:pPr>
      <w:r>
        <w:rPr>
          <w:rFonts w:hint="eastAsia" w:ascii="仿宋_GB2312" w:eastAsia="仿宋_GB2312"/>
          <w:b/>
          <w:sz w:val="21"/>
          <w:szCs w:val="21"/>
          <w:lang w:val="en-US" w:eastAsia="zh-CN"/>
        </w:rPr>
        <w:t>劳育：</w:t>
      </w:r>
    </w:p>
    <w:p>
      <w:pPr>
        <w:jc w:val="both"/>
        <w:rPr>
          <w:rFonts w:hint="default" w:ascii="仿宋_GB2312" w:eastAsia="仿宋_GB2312"/>
          <w:b/>
          <w:sz w:val="21"/>
          <w:szCs w:val="21"/>
          <w:lang w:val="en-US" w:eastAsia="zh-CN"/>
        </w:rPr>
      </w:pPr>
      <w:r>
        <w:rPr>
          <w:rFonts w:hint="default" w:ascii="仿宋_GB2312" w:eastAsia="仿宋_GB2312"/>
          <w:b/>
          <w:sz w:val="21"/>
          <w:szCs w:val="21"/>
          <w:lang w:val="en-US" w:eastAsia="zh-CN"/>
        </w:rPr>
        <w:t>第三方扶贫检测</w:t>
      </w:r>
      <w:r>
        <w:rPr>
          <w:rFonts w:hint="eastAsia" w:ascii="仿宋_GB2312" w:eastAsia="仿宋_GB2312"/>
          <w:b/>
          <w:sz w:val="21"/>
          <w:szCs w:val="21"/>
          <w:lang w:val="en-US" w:eastAsia="zh-CN"/>
        </w:rPr>
        <w:t xml:space="preserve"> +1</w:t>
      </w:r>
    </w:p>
    <w:p>
      <w:pPr>
        <w:jc w:val="both"/>
        <w:rPr>
          <w:rFonts w:hint="eastAsia" w:ascii="仿宋_GB2312" w:eastAsia="仿宋_GB2312"/>
          <w:b/>
          <w:sz w:val="21"/>
          <w:szCs w:val="21"/>
          <w:lang w:val="en-US" w:eastAsia="zh-CN"/>
        </w:rPr>
      </w:pPr>
    </w:p>
    <w:p>
      <w:pPr>
        <w:jc w:val="both"/>
        <w:rPr>
          <w:rFonts w:hint="eastAsia" w:ascii="仿宋_GB2312" w:eastAsia="仿宋_GB2312"/>
          <w:b/>
          <w:sz w:val="21"/>
          <w:szCs w:val="21"/>
          <w:lang w:val="en-US" w:eastAsia="zh-CN"/>
        </w:rPr>
      </w:pPr>
      <w:r>
        <w:rPr>
          <w:rFonts w:hint="eastAsia" w:ascii="仿宋_GB2312" w:eastAsia="仿宋_GB2312"/>
          <w:b/>
          <w:sz w:val="21"/>
          <w:szCs w:val="21"/>
          <w:lang w:val="en-US" w:eastAsia="zh-CN"/>
        </w:rPr>
        <w:t>德育：</w:t>
      </w:r>
    </w:p>
    <w:p>
      <w:pPr>
        <w:jc w:val="both"/>
        <w:rPr>
          <w:rFonts w:hint="default" w:ascii="仿宋_GB2312" w:eastAsia="仿宋_GB2312"/>
          <w:b/>
          <w:sz w:val="21"/>
          <w:szCs w:val="21"/>
          <w:lang w:val="en-US" w:eastAsia="zh-CN"/>
        </w:rPr>
      </w:pPr>
      <w:r>
        <w:rPr>
          <w:rFonts w:hint="eastAsia" w:ascii="仿宋_GB2312" w:eastAsia="仿宋_GB2312"/>
          <w:b/>
          <w:sz w:val="21"/>
          <w:szCs w:val="21"/>
          <w:lang w:val="en-US" w:eastAsia="zh-CN"/>
        </w:rPr>
        <w:t>2019-2020学年寝室长 +0.5</w:t>
      </w:r>
    </w:p>
    <w:p>
      <w:pPr>
        <w:jc w:val="both"/>
        <w:rPr>
          <w:rFonts w:hint="eastAsia" w:ascii="仿宋_GB2312" w:eastAsia="仿宋_GB2312"/>
          <w:b/>
          <w:sz w:val="21"/>
          <w:szCs w:val="21"/>
          <w:lang w:val="en-US" w:eastAsia="zh-CN"/>
        </w:rPr>
      </w:pPr>
      <w:r>
        <w:rPr>
          <w:rFonts w:hint="default" w:ascii="仿宋_GB2312" w:eastAsia="仿宋_GB2312"/>
          <w:b/>
          <w:sz w:val="21"/>
          <w:szCs w:val="21"/>
          <w:lang w:val="en-US" w:eastAsia="zh-CN"/>
        </w:rPr>
        <w:t>我院党总支考核评测</w:t>
      </w:r>
      <w:r>
        <w:rPr>
          <w:rFonts w:hint="eastAsia" w:ascii="仿宋_GB2312" w:eastAsia="仿宋_GB2312"/>
          <w:b/>
          <w:sz w:val="21"/>
          <w:szCs w:val="21"/>
          <w:lang w:val="en-US" w:eastAsia="zh-CN"/>
        </w:rPr>
        <w:t>、</w:t>
      </w:r>
      <w:r>
        <w:rPr>
          <w:rFonts w:hint="default" w:ascii="仿宋_GB2312" w:eastAsia="仿宋_GB2312"/>
          <w:b/>
          <w:sz w:val="21"/>
          <w:szCs w:val="21"/>
          <w:lang w:val="en-US" w:eastAsia="zh-CN"/>
        </w:rPr>
        <w:t>学校职能部门满意度评测</w:t>
      </w:r>
      <w:r>
        <w:rPr>
          <w:rFonts w:hint="eastAsia" w:ascii="仿宋_GB2312" w:eastAsia="仿宋_GB2312"/>
          <w:b/>
          <w:sz w:val="21"/>
          <w:szCs w:val="21"/>
          <w:lang w:val="en-US" w:eastAsia="zh-CN"/>
        </w:rPr>
        <w:t xml:space="preserve"> +1 </w:t>
      </w:r>
    </w:p>
    <w:p>
      <w:pPr>
        <w:jc w:val="both"/>
        <w:rPr>
          <w:rFonts w:hint="eastAsia" w:ascii="仿宋_GB2312" w:eastAsia="仿宋_GB2312"/>
          <w:b/>
          <w:sz w:val="21"/>
          <w:szCs w:val="21"/>
          <w:lang w:val="en-US" w:eastAsia="zh-CN"/>
        </w:rPr>
      </w:pPr>
      <w:r>
        <w:rPr>
          <w:rFonts w:hint="default" w:ascii="仿宋_GB2312" w:eastAsia="仿宋_GB2312"/>
          <w:b/>
          <w:sz w:val="21"/>
          <w:szCs w:val="21"/>
          <w:lang w:val="en-US" w:eastAsia="zh-CN"/>
        </w:rPr>
        <w:t>学生干部加分</w:t>
      </w:r>
      <w:r>
        <w:rPr>
          <w:rFonts w:hint="eastAsia" w:ascii="仿宋_GB2312" w:eastAsia="仿宋_GB2312"/>
          <w:b/>
          <w:sz w:val="21"/>
          <w:szCs w:val="21"/>
          <w:lang w:val="en-US" w:eastAsia="zh-CN"/>
        </w:rPr>
        <w:t xml:space="preserve"> +2</w:t>
      </w:r>
    </w:p>
    <w:p>
      <w:pPr>
        <w:jc w:val="both"/>
        <w:rPr>
          <w:rFonts w:hint="eastAsia" w:ascii="仿宋_GB2312" w:eastAsia="仿宋_GB2312"/>
          <w:b/>
          <w:sz w:val="21"/>
          <w:szCs w:val="21"/>
          <w:lang w:val="en-US" w:eastAsia="zh-CN"/>
        </w:rPr>
      </w:pPr>
    </w:p>
    <w:p>
      <w:pPr>
        <w:jc w:val="both"/>
        <w:rPr>
          <w:rFonts w:hint="eastAsia" w:ascii="仿宋_GB2312" w:eastAsia="仿宋_GB2312"/>
          <w:b/>
          <w:sz w:val="21"/>
          <w:szCs w:val="21"/>
          <w:lang w:val="en-US" w:eastAsia="zh-CN"/>
        </w:rPr>
      </w:pPr>
      <w:r>
        <w:rPr>
          <w:rFonts w:hint="eastAsia" w:ascii="仿宋_GB2312" w:eastAsia="仿宋_GB2312"/>
          <w:b/>
          <w:sz w:val="21"/>
          <w:szCs w:val="21"/>
          <w:lang w:val="en-US" w:eastAsia="zh-CN"/>
        </w:rPr>
        <w:t>智育：</w:t>
      </w:r>
      <w:bookmarkStart w:id="0" w:name="_GoBack"/>
      <w:bookmarkEnd w:id="0"/>
    </w:p>
    <w:p>
      <w:pPr>
        <w:jc w:val="both"/>
        <w:rPr>
          <w:rFonts w:hint="default" w:ascii="仿宋_GB2312" w:eastAsia="仿宋_GB2312"/>
          <w:b/>
          <w:sz w:val="21"/>
          <w:szCs w:val="21"/>
          <w:lang w:val="en-US" w:eastAsia="zh-CN"/>
        </w:rPr>
      </w:pPr>
      <w:r>
        <w:rPr>
          <w:rFonts w:hint="eastAsia" w:ascii="仿宋_GB2312" w:eastAsia="仿宋_GB2312"/>
          <w:b/>
          <w:sz w:val="21"/>
          <w:szCs w:val="21"/>
          <w:lang w:val="en-US" w:eastAsia="zh-CN"/>
        </w:rPr>
        <w:t>2019-2020挑战杯比赛、2020年互联网+院内参赛名单 +0.5</w:t>
      </w: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A2A2E"/>
    <w:multiLevelType w:val="singleLevel"/>
    <w:tmpl w:val="B58A2A2E"/>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F6521"/>
    <w:rsid w:val="00A20194"/>
    <w:rsid w:val="00B43948"/>
    <w:rsid w:val="00F01F7C"/>
    <w:rsid w:val="0272628B"/>
    <w:rsid w:val="0638684E"/>
    <w:rsid w:val="06540CF6"/>
    <w:rsid w:val="06D74520"/>
    <w:rsid w:val="07AB7E16"/>
    <w:rsid w:val="07AE3143"/>
    <w:rsid w:val="0B107D29"/>
    <w:rsid w:val="0BA25F1B"/>
    <w:rsid w:val="13BA6F11"/>
    <w:rsid w:val="16EE6509"/>
    <w:rsid w:val="17D00F84"/>
    <w:rsid w:val="199F09D5"/>
    <w:rsid w:val="1B6425F1"/>
    <w:rsid w:val="20444A4B"/>
    <w:rsid w:val="20BB7C14"/>
    <w:rsid w:val="26852BF0"/>
    <w:rsid w:val="27E41AF6"/>
    <w:rsid w:val="2A172FA4"/>
    <w:rsid w:val="2AC3279A"/>
    <w:rsid w:val="2C442063"/>
    <w:rsid w:val="36BB5146"/>
    <w:rsid w:val="3D2A7E60"/>
    <w:rsid w:val="3E0D17F5"/>
    <w:rsid w:val="40BF6521"/>
    <w:rsid w:val="42D503FF"/>
    <w:rsid w:val="44540B46"/>
    <w:rsid w:val="46E65549"/>
    <w:rsid w:val="476641AD"/>
    <w:rsid w:val="48CF1D57"/>
    <w:rsid w:val="493F25A9"/>
    <w:rsid w:val="4BAA427C"/>
    <w:rsid w:val="508B2553"/>
    <w:rsid w:val="5788113F"/>
    <w:rsid w:val="59B32ED0"/>
    <w:rsid w:val="614D00BB"/>
    <w:rsid w:val="62665D35"/>
    <w:rsid w:val="63940219"/>
    <w:rsid w:val="64793A95"/>
    <w:rsid w:val="64BC1D6E"/>
    <w:rsid w:val="65EB3AE2"/>
    <w:rsid w:val="68DC733A"/>
    <w:rsid w:val="6C57703A"/>
    <w:rsid w:val="70A618A2"/>
    <w:rsid w:val="762D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1089</Characters>
  <Lines>9</Lines>
  <Paragraphs>2</Paragraphs>
  <TotalTime>17</TotalTime>
  <ScaleCrop>false</ScaleCrop>
  <LinksUpToDate>false</LinksUpToDate>
  <CharactersWithSpaces>1277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2020-08-07T04:52:00Z</dcterms:created>
  <dc:creator>方曙</dc:creator>
  <cp:lastModifiedBy>方曙</cp:lastModifiedBy>
  <cp:lastPrinted>2020-08-11T02:18:00Z</cp:lastPrinted>
  <dcterms:modified xsi:type="dcterms:W3CDTF">2020-08-13T01:56:02Z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